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8A" w:rsidRDefault="007A408A" w:rsidP="007A408A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1239F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ข้อมูลผลการดำเนินงานในเชิงสถิติ การตั้งจุดตรวจ  จุดสกัด </w:t>
      </w:r>
      <w:r w:rsidRPr="001239FE">
        <w:rPr>
          <w:rFonts w:ascii="TH SarabunIT๙" w:hAnsi="TH SarabunIT๙" w:cs="TH SarabunIT๙"/>
          <w:b/>
          <w:bCs/>
          <w:sz w:val="36"/>
          <w:szCs w:val="44"/>
          <w:cs/>
        </w:rPr>
        <w:tab/>
      </w:r>
      <w:r w:rsidR="002275E7">
        <w:rPr>
          <w:rFonts w:ascii="TH SarabunIT๙" w:hAnsi="TH SarabunIT๙" w:cs="TH SarabunIT๙" w:hint="cs"/>
          <w:b/>
          <w:bCs/>
          <w:sz w:val="36"/>
          <w:szCs w:val="44"/>
          <w:cs/>
        </w:rPr>
        <w:t>เดือน พฤศจิกายน พ.ศ.2567</w:t>
      </w:r>
    </w:p>
    <w:p w:rsidR="007A408A" w:rsidRPr="001239FE" w:rsidRDefault="002275E7" w:rsidP="007A408A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>
        <w:rPr>
          <w:rFonts w:ascii="TH SarabunIT๙" w:hAnsi="TH SarabunIT๙" w:cs="TH SarabunIT๙"/>
          <w:b/>
          <w:bCs/>
          <w:sz w:val="36"/>
          <w:szCs w:val="44"/>
          <w:cs/>
        </w:rPr>
        <w:t>ประจำปีงบประมาณ พ.ศ. 2568</w:t>
      </w:r>
      <w:r w:rsidR="007A408A" w:rsidRPr="001239F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 สถานีตำรวจภูธรควนโดน</w:t>
      </w:r>
      <w:r w:rsidR="007A408A">
        <w:rPr>
          <w:rFonts w:ascii="TH SarabunIT๙" w:hAnsi="TH SarabunIT๙" w:cs="TH SarabunIT๙"/>
          <w:b/>
          <w:bCs/>
          <w:sz w:val="36"/>
          <w:szCs w:val="44"/>
        </w:rPr>
        <w:t xml:space="preserve"> </w:t>
      </w:r>
      <w:proofErr w:type="spellStart"/>
      <w:r w:rsidR="007A408A">
        <w:rPr>
          <w:rFonts w:ascii="TH SarabunIT๙" w:hAnsi="TH SarabunIT๙" w:cs="TH SarabunIT๙" w:hint="cs"/>
          <w:b/>
          <w:bCs/>
          <w:sz w:val="36"/>
          <w:szCs w:val="44"/>
          <w:cs/>
        </w:rPr>
        <w:t>ภ.จว</w:t>
      </w:r>
      <w:proofErr w:type="spellEnd"/>
      <w:r w:rsidR="007A408A">
        <w:rPr>
          <w:rFonts w:ascii="TH SarabunIT๙" w:hAnsi="TH SarabunIT๙" w:cs="TH SarabunIT๙" w:hint="cs"/>
          <w:b/>
          <w:bCs/>
          <w:sz w:val="36"/>
          <w:szCs w:val="44"/>
          <w:cs/>
        </w:rPr>
        <w:t>.สตูล</w:t>
      </w:r>
    </w:p>
    <w:p w:rsidR="007A408A" w:rsidRPr="001239FE" w:rsidRDefault="007A408A" w:rsidP="007A408A">
      <w:pPr>
        <w:rPr>
          <w:rFonts w:ascii="TH SarabunIT๙" w:hAnsi="TH SarabunIT๙" w:cs="TH SarabunIT๙"/>
          <w:sz w:val="24"/>
          <w:szCs w:val="32"/>
        </w:rPr>
      </w:pPr>
      <w:r w:rsidRPr="001239FE">
        <w:rPr>
          <w:rFonts w:ascii="TH SarabunIT๙" w:hAnsi="TH SarabunIT๙" w:cs="TH SarabunIT๙"/>
          <w:sz w:val="24"/>
          <w:szCs w:val="32"/>
          <w:cs/>
        </w:rPr>
        <w:t xml:space="preserve">ข้อมูล ประจำเดือน </w:t>
      </w:r>
      <w:r>
        <w:rPr>
          <w:rFonts w:ascii="TH SarabunIT๙" w:hAnsi="TH SarabunIT๙" w:cs="TH SarabunIT๙" w:hint="cs"/>
          <w:sz w:val="24"/>
          <w:szCs w:val="32"/>
          <w:cs/>
        </w:rPr>
        <w:t>พฤศจิกายน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พ.ศ.</w:t>
      </w:r>
      <w:r w:rsidR="002275E7">
        <w:rPr>
          <w:rFonts w:ascii="TH SarabunIT๙" w:hAnsi="TH SarabunIT๙" w:cs="TH SarabunIT๙" w:hint="cs"/>
          <w:sz w:val="24"/>
          <w:szCs w:val="32"/>
          <w:cs/>
        </w:rPr>
        <w:t>2567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( ข้อมูลตั้งแต่ 1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 w:rsidR="002275E7">
        <w:rPr>
          <w:rFonts w:ascii="TH SarabunIT๙" w:hAnsi="TH SarabunIT๙" w:cs="TH SarabunIT๙" w:hint="cs"/>
          <w:sz w:val="24"/>
          <w:szCs w:val="32"/>
          <w:cs/>
        </w:rPr>
        <w:t xml:space="preserve"> 30 พฤศจิกายน พ.ศ.2567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 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547"/>
        <w:gridCol w:w="2693"/>
        <w:gridCol w:w="1843"/>
        <w:gridCol w:w="2126"/>
        <w:gridCol w:w="2693"/>
        <w:gridCol w:w="2127"/>
        <w:gridCol w:w="1559"/>
      </w:tblGrid>
      <w:tr w:rsidR="007A408A" w:rsidRPr="002E03C8" w:rsidTr="007A408A">
        <w:tc>
          <w:tcPr>
            <w:tcW w:w="2547" w:type="dxa"/>
          </w:tcPr>
          <w:p w:rsidR="007A408A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</w:p>
          <w:p w:rsidR="007A408A" w:rsidRPr="002E03C8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เดือน/ปี</w:t>
            </w:r>
          </w:p>
        </w:tc>
        <w:tc>
          <w:tcPr>
            <w:tcW w:w="2693" w:type="dxa"/>
          </w:tcPr>
          <w:p w:rsidR="007A408A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</w:p>
          <w:p w:rsidR="007A408A" w:rsidRPr="002E03C8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จำนวนการตั้งจุด</w:t>
            </w:r>
          </w:p>
        </w:tc>
        <w:tc>
          <w:tcPr>
            <w:tcW w:w="1843" w:type="dxa"/>
          </w:tcPr>
          <w:p w:rsidR="007A408A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</w:p>
          <w:p w:rsidR="007A408A" w:rsidRPr="002E03C8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จำนวนการเรียกตรวจ (ราย)</w:t>
            </w:r>
          </w:p>
        </w:tc>
        <w:tc>
          <w:tcPr>
            <w:tcW w:w="2126" w:type="dxa"/>
          </w:tcPr>
          <w:p w:rsidR="007A408A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</w:p>
          <w:p w:rsidR="007A408A" w:rsidRPr="002E03C8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พบการกระทำความผิด (ราย)</w:t>
            </w:r>
          </w:p>
        </w:tc>
        <w:tc>
          <w:tcPr>
            <w:tcW w:w="2693" w:type="dxa"/>
          </w:tcPr>
          <w:p w:rsidR="007A408A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</w:p>
          <w:p w:rsidR="007A408A" w:rsidRPr="002E03C8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2127" w:type="dxa"/>
          </w:tcPr>
          <w:p w:rsidR="007A408A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</w:p>
          <w:p w:rsidR="007A408A" w:rsidRPr="002E03C8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ไม่พบการกระทำความผิด (ราย)</w:t>
            </w:r>
          </w:p>
        </w:tc>
        <w:tc>
          <w:tcPr>
            <w:tcW w:w="1559" w:type="dxa"/>
          </w:tcPr>
          <w:p w:rsidR="007A408A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</w:p>
          <w:p w:rsidR="007A408A" w:rsidRPr="002E03C8" w:rsidRDefault="007A408A" w:rsidP="00B278B1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ว่ากล่าวตักเตือน (ราย)</w:t>
            </w:r>
          </w:p>
        </w:tc>
      </w:tr>
      <w:tr w:rsidR="007A408A" w:rsidRPr="002E03C8" w:rsidTr="007A408A">
        <w:tc>
          <w:tcPr>
            <w:tcW w:w="2547" w:type="dxa"/>
          </w:tcPr>
          <w:p w:rsidR="007A408A" w:rsidRPr="002E03C8" w:rsidRDefault="002275E7" w:rsidP="007A408A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พฤศจิกายน  พ.ศ. 2567</w:t>
            </w:r>
          </w:p>
        </w:tc>
        <w:tc>
          <w:tcPr>
            <w:tcW w:w="2693" w:type="dxa"/>
          </w:tcPr>
          <w:p w:rsidR="007A408A" w:rsidRPr="00CD6E46" w:rsidRDefault="00A25DD2" w:rsidP="00B278B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37</w:t>
            </w:r>
          </w:p>
        </w:tc>
        <w:tc>
          <w:tcPr>
            <w:tcW w:w="1843" w:type="dxa"/>
          </w:tcPr>
          <w:p w:rsidR="007A408A" w:rsidRPr="00CD6E46" w:rsidRDefault="002275E7" w:rsidP="00B278B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653</w:t>
            </w:r>
          </w:p>
        </w:tc>
        <w:tc>
          <w:tcPr>
            <w:tcW w:w="2126" w:type="dxa"/>
          </w:tcPr>
          <w:p w:rsidR="007A408A" w:rsidRPr="00CD6E46" w:rsidRDefault="007A408A" w:rsidP="00B278B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68</w:t>
            </w:r>
          </w:p>
        </w:tc>
        <w:tc>
          <w:tcPr>
            <w:tcW w:w="2693" w:type="dxa"/>
          </w:tcPr>
          <w:p w:rsidR="007A408A" w:rsidRPr="00CD6E46" w:rsidRDefault="007A408A" w:rsidP="00B278B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23</w:t>
            </w:r>
          </w:p>
        </w:tc>
        <w:tc>
          <w:tcPr>
            <w:tcW w:w="2127" w:type="dxa"/>
          </w:tcPr>
          <w:p w:rsidR="007A408A" w:rsidRPr="00CD6E46" w:rsidRDefault="002275E7" w:rsidP="00B278B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585</w:t>
            </w:r>
          </w:p>
        </w:tc>
        <w:tc>
          <w:tcPr>
            <w:tcW w:w="1559" w:type="dxa"/>
          </w:tcPr>
          <w:p w:rsidR="007A408A" w:rsidRPr="00CD6E46" w:rsidRDefault="007A408A" w:rsidP="00B278B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45</w:t>
            </w:r>
          </w:p>
        </w:tc>
      </w:tr>
      <w:tr w:rsidR="007A408A" w:rsidRPr="002E03C8" w:rsidTr="007A408A">
        <w:tc>
          <w:tcPr>
            <w:tcW w:w="2547" w:type="dxa"/>
          </w:tcPr>
          <w:p w:rsidR="007A408A" w:rsidRPr="002E03C8" w:rsidRDefault="007A408A" w:rsidP="00B278B1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2693" w:type="dxa"/>
          </w:tcPr>
          <w:p w:rsidR="007A408A" w:rsidRPr="00CD6E46" w:rsidRDefault="00A25DD2" w:rsidP="00B278B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37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A408A" w:rsidRPr="00CD6E46" w:rsidRDefault="002275E7" w:rsidP="00B278B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653</w:t>
            </w:r>
          </w:p>
        </w:tc>
        <w:tc>
          <w:tcPr>
            <w:tcW w:w="2126" w:type="dxa"/>
          </w:tcPr>
          <w:p w:rsidR="007A408A" w:rsidRPr="00CD6E46" w:rsidRDefault="007A408A" w:rsidP="00B278B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68</w:t>
            </w:r>
          </w:p>
        </w:tc>
        <w:tc>
          <w:tcPr>
            <w:tcW w:w="2693" w:type="dxa"/>
          </w:tcPr>
          <w:p w:rsidR="007A408A" w:rsidRPr="00CD6E46" w:rsidRDefault="007A408A" w:rsidP="00B278B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23</w:t>
            </w:r>
          </w:p>
        </w:tc>
        <w:tc>
          <w:tcPr>
            <w:tcW w:w="2127" w:type="dxa"/>
          </w:tcPr>
          <w:p w:rsidR="007A408A" w:rsidRPr="00CD6E46" w:rsidRDefault="002275E7" w:rsidP="00B278B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585</w:t>
            </w:r>
          </w:p>
        </w:tc>
        <w:tc>
          <w:tcPr>
            <w:tcW w:w="1559" w:type="dxa"/>
          </w:tcPr>
          <w:p w:rsidR="007A408A" w:rsidRPr="00CD6E46" w:rsidRDefault="007A408A" w:rsidP="00B278B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45</w:t>
            </w:r>
          </w:p>
        </w:tc>
      </w:tr>
    </w:tbl>
    <w:p w:rsidR="00B80A15" w:rsidRDefault="00B80A15"/>
    <w:sectPr w:rsidR="00B80A15" w:rsidSect="007A40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8A"/>
    <w:rsid w:val="00062FD4"/>
    <w:rsid w:val="002275E7"/>
    <w:rsid w:val="007A408A"/>
    <w:rsid w:val="00A25DD2"/>
    <w:rsid w:val="00B8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6C69B-EF24-48D2-BB6C-47A16387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2025-02-21T04:15:00Z</dcterms:created>
  <dcterms:modified xsi:type="dcterms:W3CDTF">2025-04-04T04:49:00Z</dcterms:modified>
</cp:coreProperties>
</file>